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DBFF4E" w14:textId="3E332CE3" w:rsidR="0082192D" w:rsidRDefault="0082192D" w:rsidP="0082192D">
      <w:pPr>
        <w:spacing w:line="360" w:lineRule="auto"/>
        <w:jc w:val="center"/>
        <w:rPr>
          <w:rFonts w:ascii="Arial" w:hAnsi="Arial" w:cs="Arial"/>
          <w:b/>
          <w:bCs/>
          <w:sz w:val="28"/>
          <w:szCs w:val="28"/>
        </w:rPr>
      </w:pPr>
      <w:r>
        <w:rPr>
          <w:rFonts w:ascii="Arial" w:hAnsi="Arial" w:cs="Arial"/>
          <w:b/>
          <w:bCs/>
          <w:sz w:val="28"/>
          <w:szCs w:val="28"/>
        </w:rPr>
        <w:t>Texte 1 – jour 2 – fiche prof.</w:t>
      </w:r>
    </w:p>
    <w:p w14:paraId="5662CBE9" w14:textId="0857F198" w:rsidR="0082192D" w:rsidRPr="0082192D" w:rsidRDefault="0082192D" w:rsidP="007E605C">
      <w:pPr>
        <w:spacing w:line="360" w:lineRule="auto"/>
        <w:rPr>
          <w:rFonts w:ascii="Arial" w:hAnsi="Arial" w:cs="Arial"/>
          <w:b/>
          <w:bCs/>
          <w:sz w:val="24"/>
          <w:szCs w:val="24"/>
        </w:rPr>
      </w:pPr>
      <w:r w:rsidRPr="0082192D">
        <w:rPr>
          <w:rFonts w:ascii="Arial" w:hAnsi="Arial" w:cs="Arial"/>
          <w:b/>
          <w:bCs/>
          <w:sz w:val="24"/>
          <w:szCs w:val="24"/>
        </w:rPr>
        <w:t>Reprise du travail de la séance précédente.</w:t>
      </w:r>
    </w:p>
    <w:p w14:paraId="2AEFA404" w14:textId="6075D04E" w:rsidR="0082192D" w:rsidRPr="0082192D" w:rsidRDefault="0082192D" w:rsidP="007E605C">
      <w:pPr>
        <w:spacing w:line="360" w:lineRule="auto"/>
        <w:rPr>
          <w:rFonts w:ascii="Arial" w:hAnsi="Arial" w:cs="Arial"/>
          <w:sz w:val="24"/>
          <w:szCs w:val="24"/>
        </w:rPr>
      </w:pPr>
      <w:r w:rsidRPr="0082192D">
        <w:rPr>
          <w:rFonts w:ascii="Arial" w:hAnsi="Arial" w:cs="Arial"/>
          <w:sz w:val="24"/>
          <w:szCs w:val="24"/>
        </w:rPr>
        <w:t>Chaque séance commence par un rappel de la séance dernière. Les notions travaillées seront systématiquement reprises avant de démarrer le nouvel apprentissage.</w:t>
      </w:r>
    </w:p>
    <w:p w14:paraId="22C53035" w14:textId="6802D64F" w:rsidR="0082192D" w:rsidRPr="0082192D" w:rsidRDefault="0082192D" w:rsidP="007E605C">
      <w:pPr>
        <w:spacing w:line="360" w:lineRule="auto"/>
        <w:rPr>
          <w:rFonts w:ascii="Arial" w:hAnsi="Arial" w:cs="Arial"/>
          <w:sz w:val="24"/>
          <w:szCs w:val="24"/>
        </w:rPr>
      </w:pPr>
      <w:r w:rsidRPr="0082192D">
        <w:rPr>
          <w:rFonts w:ascii="Arial" w:hAnsi="Arial" w:cs="Arial"/>
          <w:sz w:val="24"/>
          <w:szCs w:val="24"/>
        </w:rPr>
        <w:t>Le lexique :</w:t>
      </w:r>
    </w:p>
    <w:p w14:paraId="4FE481CB" w14:textId="4C4DE8B1" w:rsidR="0082192D" w:rsidRDefault="0082192D" w:rsidP="007E605C">
      <w:pPr>
        <w:spacing w:line="360" w:lineRule="auto"/>
        <w:rPr>
          <w:rFonts w:ascii="Arial" w:hAnsi="Arial" w:cs="Arial"/>
          <w:color w:val="4472C4" w:themeColor="accent1"/>
          <w:sz w:val="24"/>
          <w:szCs w:val="24"/>
        </w:rPr>
      </w:pPr>
      <w:r w:rsidRPr="0082192D">
        <w:rPr>
          <w:rFonts w:ascii="Arial" w:hAnsi="Arial" w:cs="Arial"/>
          <w:color w:val="4472C4" w:themeColor="accent1"/>
          <w:sz w:val="24"/>
          <w:szCs w:val="24"/>
        </w:rPr>
        <w:t xml:space="preserve">Projeter le mot, interroger les élèves - ça vous permettra d’évaluer s’ils se souviennent – puis faire défiler la définition écrite, l’élève précédemment interrogé la lit à haute voix, puis le </w:t>
      </w:r>
      <w:proofErr w:type="spellStart"/>
      <w:r w:rsidRPr="0082192D">
        <w:rPr>
          <w:rFonts w:ascii="Arial" w:hAnsi="Arial" w:cs="Arial"/>
          <w:color w:val="4472C4" w:themeColor="accent1"/>
          <w:sz w:val="24"/>
          <w:szCs w:val="24"/>
        </w:rPr>
        <w:t>picto</w:t>
      </w:r>
      <w:proofErr w:type="spellEnd"/>
      <w:r w:rsidRPr="0082192D">
        <w:rPr>
          <w:rFonts w:ascii="Arial" w:hAnsi="Arial" w:cs="Arial"/>
          <w:color w:val="4472C4" w:themeColor="accent1"/>
          <w:sz w:val="24"/>
          <w:szCs w:val="24"/>
        </w:rPr>
        <w:t xml:space="preserve"> est affiché. Demander systématiquement au groupe de regarder le </w:t>
      </w:r>
      <w:proofErr w:type="spellStart"/>
      <w:r w:rsidRPr="0082192D">
        <w:rPr>
          <w:rFonts w:ascii="Arial" w:hAnsi="Arial" w:cs="Arial"/>
          <w:color w:val="4472C4" w:themeColor="accent1"/>
          <w:sz w:val="24"/>
          <w:szCs w:val="24"/>
        </w:rPr>
        <w:t>picto</w:t>
      </w:r>
      <w:proofErr w:type="spellEnd"/>
      <w:r w:rsidRPr="0082192D">
        <w:rPr>
          <w:rFonts w:ascii="Arial" w:hAnsi="Arial" w:cs="Arial"/>
          <w:color w:val="4472C4" w:themeColor="accent1"/>
          <w:sz w:val="24"/>
          <w:szCs w:val="24"/>
        </w:rPr>
        <w:t xml:space="preserve"> dans le but de mémoriser la définition.</w:t>
      </w:r>
    </w:p>
    <w:p w14:paraId="658A11EC" w14:textId="3B40DEBC" w:rsidR="0082192D" w:rsidRDefault="0082192D" w:rsidP="007E605C">
      <w:pPr>
        <w:spacing w:line="360" w:lineRule="auto"/>
        <w:rPr>
          <w:rFonts w:ascii="Arial" w:hAnsi="Arial" w:cs="Arial"/>
          <w:sz w:val="28"/>
          <w:szCs w:val="28"/>
        </w:rPr>
      </w:pPr>
      <w:r>
        <w:rPr>
          <w:rFonts w:ascii="Arial" w:hAnsi="Arial" w:cs="Arial"/>
          <w:sz w:val="28"/>
          <w:szCs w:val="28"/>
        </w:rPr>
        <w:t>Nouvel apprentissage :</w:t>
      </w:r>
    </w:p>
    <w:p w14:paraId="192DA95C" w14:textId="575D3FE5" w:rsidR="0082192D" w:rsidRDefault="0082192D" w:rsidP="0082192D">
      <w:pPr>
        <w:spacing w:line="360" w:lineRule="auto"/>
        <w:rPr>
          <w:rFonts w:ascii="Arial" w:hAnsi="Arial" w:cs="Arial"/>
          <w:b/>
          <w:bCs/>
          <w:sz w:val="28"/>
          <w:szCs w:val="28"/>
        </w:rPr>
      </w:pPr>
      <w:r w:rsidRPr="006F6BF5">
        <w:rPr>
          <w:rFonts w:ascii="Arial" w:hAnsi="Arial" w:cs="Arial"/>
          <w:b/>
          <w:bCs/>
          <w:sz w:val="28"/>
          <w:szCs w:val="28"/>
        </w:rPr>
        <w:t>La leçon de lecture :</w:t>
      </w:r>
    </w:p>
    <w:p w14:paraId="4CBAEBB3" w14:textId="77777777" w:rsidR="005B132E" w:rsidRPr="00553BE9" w:rsidRDefault="005B132E" w:rsidP="005B132E">
      <w:pPr>
        <w:spacing w:line="360" w:lineRule="auto"/>
        <w:rPr>
          <w:rFonts w:ascii="Arial" w:hAnsi="Arial" w:cs="Arial"/>
          <w:color w:val="4472C4" w:themeColor="accent1"/>
          <w:sz w:val="26"/>
          <w:szCs w:val="26"/>
        </w:rPr>
      </w:pPr>
      <w:r w:rsidRPr="00553BE9">
        <w:rPr>
          <w:rFonts w:ascii="Arial" w:hAnsi="Arial" w:cs="Arial"/>
          <w:color w:val="4472C4" w:themeColor="accent1"/>
          <w:sz w:val="26"/>
          <w:szCs w:val="26"/>
        </w:rPr>
        <w:t>Chaque semaine une leçon de lecture. Lire dans sa tête, c’est faire quoi ?</w:t>
      </w:r>
    </w:p>
    <w:p w14:paraId="39F11D07" w14:textId="77777777" w:rsidR="005B132E" w:rsidRDefault="005B132E" w:rsidP="005B132E">
      <w:pPr>
        <w:spacing w:line="360" w:lineRule="auto"/>
        <w:rPr>
          <w:rFonts w:ascii="Arial" w:hAnsi="Arial" w:cs="Arial"/>
          <w:color w:val="4472C4" w:themeColor="accent1"/>
          <w:sz w:val="28"/>
          <w:szCs w:val="28"/>
        </w:rPr>
      </w:pPr>
      <w:r>
        <w:rPr>
          <w:rFonts w:ascii="Arial" w:hAnsi="Arial" w:cs="Arial"/>
          <w:color w:val="4472C4" w:themeColor="accent1"/>
          <w:sz w:val="28"/>
          <w:szCs w:val="28"/>
        </w:rPr>
        <w:t>Les exercices sont indiqués dans le diaporama.</w:t>
      </w:r>
    </w:p>
    <w:p w14:paraId="71F357B4" w14:textId="77777777" w:rsidR="005B132E" w:rsidRDefault="005B132E" w:rsidP="005B132E">
      <w:pPr>
        <w:spacing w:line="360" w:lineRule="auto"/>
        <w:rPr>
          <w:rFonts w:ascii="Arial" w:hAnsi="Arial" w:cs="Arial"/>
          <w:sz w:val="28"/>
          <w:szCs w:val="28"/>
        </w:rPr>
      </w:pPr>
      <w:r>
        <w:rPr>
          <w:rFonts w:ascii="Arial" w:hAnsi="Arial" w:cs="Arial"/>
          <w:color w:val="4472C4" w:themeColor="accent1"/>
          <w:sz w:val="28"/>
          <w:szCs w:val="28"/>
        </w:rPr>
        <w:t>Semaine 1 : dessiner ce que je vois dans ma tête. (consigne dans le diaporama)</w:t>
      </w:r>
    </w:p>
    <w:p w14:paraId="2F69081D" w14:textId="0B409B4D" w:rsidR="0082192D" w:rsidRPr="00553BE9" w:rsidRDefault="0082192D" w:rsidP="0082192D">
      <w:pPr>
        <w:spacing w:line="360" w:lineRule="auto"/>
        <w:rPr>
          <w:rFonts w:ascii="Arial" w:hAnsi="Arial" w:cs="Arial"/>
          <w:sz w:val="26"/>
          <w:szCs w:val="26"/>
        </w:rPr>
      </w:pPr>
      <w:r w:rsidRPr="00553BE9">
        <w:rPr>
          <w:rFonts w:ascii="Arial" w:hAnsi="Arial" w:cs="Arial"/>
          <w:sz w:val="26"/>
          <w:szCs w:val="26"/>
        </w:rPr>
        <w:t>Mais au fait, quand je vous lis le texte, que devez-vous faire ?</w:t>
      </w:r>
    </w:p>
    <w:p w14:paraId="48928CD3" w14:textId="081B0C0D" w:rsidR="0082192D" w:rsidRPr="00553BE9" w:rsidRDefault="0082192D" w:rsidP="0082192D">
      <w:pPr>
        <w:spacing w:line="360" w:lineRule="auto"/>
        <w:rPr>
          <w:rFonts w:ascii="Arial" w:hAnsi="Arial" w:cs="Arial"/>
          <w:sz w:val="26"/>
          <w:szCs w:val="26"/>
        </w:rPr>
      </w:pPr>
      <w:r w:rsidRPr="00553BE9">
        <w:rPr>
          <w:rFonts w:ascii="Arial" w:hAnsi="Arial" w:cs="Arial"/>
          <w:sz w:val="26"/>
          <w:szCs w:val="26"/>
        </w:rPr>
        <w:t xml:space="preserve">Laisser les élèves donner toutes leur représentation. </w:t>
      </w:r>
    </w:p>
    <w:p w14:paraId="10A9FAA2" w14:textId="50749F12" w:rsidR="0082192D" w:rsidRPr="00553BE9" w:rsidRDefault="0082192D" w:rsidP="0082192D">
      <w:pPr>
        <w:spacing w:line="360" w:lineRule="auto"/>
        <w:rPr>
          <w:rFonts w:ascii="Arial" w:hAnsi="Arial" w:cs="Arial"/>
          <w:sz w:val="26"/>
          <w:szCs w:val="26"/>
        </w:rPr>
      </w:pPr>
      <w:r w:rsidRPr="00553BE9">
        <w:rPr>
          <w:rFonts w:ascii="Arial" w:hAnsi="Arial" w:cs="Arial"/>
          <w:sz w:val="26"/>
          <w:szCs w:val="26"/>
        </w:rPr>
        <w:t>Accepter les réponses puis faire rebondir : si un élève vous di</w:t>
      </w:r>
      <w:r w:rsidR="00553BE9" w:rsidRPr="00553BE9">
        <w:rPr>
          <w:rFonts w:ascii="Arial" w:hAnsi="Arial" w:cs="Arial"/>
          <w:sz w:val="26"/>
          <w:szCs w:val="26"/>
        </w:rPr>
        <w:t>t qu’il ne faut pas bouger, faites rebondir, puis terminez par « si tu arrives à ne pas bouger pourquoi pas, mais ce n’est pas le but ».</w:t>
      </w:r>
    </w:p>
    <w:p w14:paraId="38497A70" w14:textId="0C4E531F" w:rsidR="00553BE9" w:rsidRPr="00553BE9" w:rsidRDefault="00553BE9" w:rsidP="0082192D">
      <w:pPr>
        <w:spacing w:line="360" w:lineRule="auto"/>
        <w:rPr>
          <w:rFonts w:ascii="Arial" w:hAnsi="Arial" w:cs="Arial"/>
          <w:sz w:val="26"/>
          <w:szCs w:val="26"/>
        </w:rPr>
      </w:pPr>
      <w:r w:rsidRPr="00553BE9">
        <w:rPr>
          <w:rFonts w:ascii="Arial" w:hAnsi="Arial" w:cs="Arial"/>
          <w:sz w:val="26"/>
          <w:szCs w:val="26"/>
        </w:rPr>
        <w:t>Annoncer aux élèves que vous allez leur lire le texte. Leur préciser qu’ils devront à la fin dessiner ce qu’ils auront compris.</w:t>
      </w:r>
    </w:p>
    <w:p w14:paraId="33D77F97" w14:textId="3FBB0999" w:rsidR="00553BE9" w:rsidRPr="00553BE9" w:rsidRDefault="00553BE9" w:rsidP="0082192D">
      <w:pPr>
        <w:spacing w:line="360" w:lineRule="auto"/>
        <w:rPr>
          <w:rFonts w:ascii="Arial" w:hAnsi="Arial" w:cs="Arial"/>
          <w:sz w:val="26"/>
          <w:szCs w:val="26"/>
        </w:rPr>
      </w:pPr>
      <w:r w:rsidRPr="00553BE9">
        <w:rPr>
          <w:rFonts w:ascii="Arial" w:hAnsi="Arial" w:cs="Arial"/>
          <w:sz w:val="26"/>
          <w:szCs w:val="26"/>
        </w:rPr>
        <w:t>Lire.</w:t>
      </w:r>
    </w:p>
    <w:p w14:paraId="056C132B" w14:textId="785F62FA" w:rsidR="00553BE9" w:rsidRDefault="00553BE9" w:rsidP="0082192D">
      <w:pPr>
        <w:spacing w:line="360" w:lineRule="auto"/>
        <w:rPr>
          <w:rFonts w:ascii="Arial" w:hAnsi="Arial" w:cs="Arial"/>
          <w:sz w:val="26"/>
          <w:szCs w:val="26"/>
        </w:rPr>
      </w:pPr>
      <w:r w:rsidRPr="00553BE9">
        <w:rPr>
          <w:rFonts w:ascii="Arial" w:hAnsi="Arial" w:cs="Arial"/>
          <w:sz w:val="26"/>
          <w:szCs w:val="26"/>
        </w:rPr>
        <w:t>Distribuer des feuilles blanches en redonnant la consigne et en précisant que ce n’est pas un cours d’art plastique, le but n’est pas de faire un beau dessin, mais de parvenir à vous faire comprendre ce qu’ils voient dans leur tête.</w:t>
      </w:r>
    </w:p>
    <w:p w14:paraId="7E64F97E" w14:textId="38041B12" w:rsidR="00E81C6F" w:rsidRDefault="00E81C6F" w:rsidP="0082192D">
      <w:pPr>
        <w:spacing w:line="360" w:lineRule="auto"/>
        <w:rPr>
          <w:rFonts w:ascii="Arial" w:hAnsi="Arial" w:cs="Arial"/>
          <w:sz w:val="26"/>
          <w:szCs w:val="26"/>
        </w:rPr>
      </w:pPr>
      <w:r>
        <w:rPr>
          <w:rFonts w:ascii="Arial" w:hAnsi="Arial" w:cs="Arial"/>
          <w:sz w:val="26"/>
          <w:szCs w:val="26"/>
        </w:rPr>
        <w:t xml:space="preserve">Ramasser les dessins pour les afficher : chacun </w:t>
      </w:r>
      <w:proofErr w:type="spellStart"/>
      <w:r>
        <w:rPr>
          <w:rFonts w:ascii="Arial" w:hAnsi="Arial" w:cs="Arial"/>
          <w:sz w:val="26"/>
          <w:szCs w:val="26"/>
        </w:rPr>
        <w:t>à</w:t>
      </w:r>
      <w:proofErr w:type="spellEnd"/>
      <w:r>
        <w:rPr>
          <w:rFonts w:ascii="Arial" w:hAnsi="Arial" w:cs="Arial"/>
          <w:sz w:val="26"/>
          <w:szCs w:val="26"/>
        </w:rPr>
        <w:t xml:space="preserve"> </w:t>
      </w:r>
      <w:proofErr w:type="spellStart"/>
      <w:r>
        <w:rPr>
          <w:rFonts w:ascii="Arial" w:hAnsi="Arial" w:cs="Arial"/>
          <w:sz w:val="26"/>
          <w:szCs w:val="26"/>
        </w:rPr>
        <w:t>vu</w:t>
      </w:r>
      <w:proofErr w:type="spellEnd"/>
      <w:r>
        <w:rPr>
          <w:rFonts w:ascii="Arial" w:hAnsi="Arial" w:cs="Arial"/>
          <w:sz w:val="26"/>
          <w:szCs w:val="26"/>
        </w:rPr>
        <w:t xml:space="preserve"> des choses différentes, mais il y a des points communs.</w:t>
      </w:r>
    </w:p>
    <w:p w14:paraId="108F6605" w14:textId="6849978B" w:rsidR="00E81C6F" w:rsidRDefault="00E81C6F" w:rsidP="0082192D">
      <w:pPr>
        <w:spacing w:line="360" w:lineRule="auto"/>
        <w:rPr>
          <w:rFonts w:ascii="Arial" w:hAnsi="Arial" w:cs="Arial"/>
          <w:sz w:val="26"/>
          <w:szCs w:val="26"/>
        </w:rPr>
      </w:pPr>
    </w:p>
    <w:p w14:paraId="6A47A582" w14:textId="5432F5D7" w:rsidR="00E81C6F" w:rsidRPr="00E84C6E" w:rsidRDefault="00E81C6F" w:rsidP="0082192D">
      <w:pPr>
        <w:spacing w:line="360" w:lineRule="auto"/>
        <w:rPr>
          <w:rFonts w:ascii="Arial" w:hAnsi="Arial" w:cs="Arial"/>
          <w:sz w:val="26"/>
          <w:szCs w:val="26"/>
        </w:rPr>
      </w:pPr>
      <w:r w:rsidRPr="00E84C6E">
        <w:rPr>
          <w:rFonts w:ascii="Arial" w:hAnsi="Arial" w:cs="Arial"/>
          <w:sz w:val="26"/>
          <w:szCs w:val="26"/>
        </w:rPr>
        <w:lastRenderedPageBreak/>
        <w:t xml:space="preserve">Leçon : </w:t>
      </w:r>
    </w:p>
    <w:p w14:paraId="07C6E3D9" w14:textId="77777777" w:rsidR="0082192D" w:rsidRPr="00E84C6E" w:rsidRDefault="0082192D" w:rsidP="0082192D">
      <w:pPr>
        <w:numPr>
          <w:ilvl w:val="0"/>
          <w:numId w:val="1"/>
        </w:numPr>
        <w:spacing w:line="240" w:lineRule="auto"/>
        <w:rPr>
          <w:rFonts w:ascii="Arial" w:hAnsi="Arial" w:cs="Arial"/>
          <w:sz w:val="26"/>
          <w:szCs w:val="26"/>
        </w:rPr>
      </w:pPr>
      <w:r w:rsidRPr="00E84C6E">
        <w:rPr>
          <w:rFonts w:ascii="Arial" w:hAnsi="Arial" w:cs="Arial"/>
          <w:sz w:val="26"/>
          <w:szCs w:val="26"/>
        </w:rPr>
        <w:t>Lire ça veut dire comprendre.</w:t>
      </w:r>
    </w:p>
    <w:p w14:paraId="741FC2DC" w14:textId="7D5B93DA" w:rsidR="0082192D" w:rsidRPr="00E84C6E" w:rsidRDefault="0082192D" w:rsidP="0082192D">
      <w:pPr>
        <w:numPr>
          <w:ilvl w:val="0"/>
          <w:numId w:val="1"/>
        </w:numPr>
        <w:spacing w:line="240" w:lineRule="auto"/>
        <w:rPr>
          <w:rFonts w:ascii="Arial" w:hAnsi="Arial" w:cs="Arial"/>
          <w:sz w:val="26"/>
          <w:szCs w:val="26"/>
        </w:rPr>
      </w:pPr>
      <w:r w:rsidRPr="00E84C6E">
        <w:rPr>
          <w:rFonts w:ascii="Arial" w:hAnsi="Arial" w:cs="Arial"/>
          <w:sz w:val="26"/>
          <w:szCs w:val="26"/>
        </w:rPr>
        <w:t>Comprendre c’est se faire une image dans la tête.</w:t>
      </w:r>
    </w:p>
    <w:p w14:paraId="3D44158C" w14:textId="705E050D" w:rsidR="005B132E" w:rsidRPr="00E84C6E" w:rsidRDefault="005B132E" w:rsidP="005B132E">
      <w:pPr>
        <w:spacing w:line="360" w:lineRule="auto"/>
        <w:rPr>
          <w:rFonts w:ascii="Arial" w:hAnsi="Arial" w:cs="Arial"/>
          <w:color w:val="4472C4" w:themeColor="accent1"/>
          <w:sz w:val="26"/>
          <w:szCs w:val="26"/>
        </w:rPr>
      </w:pPr>
      <w:r w:rsidRPr="00E84C6E">
        <w:rPr>
          <w:rFonts w:ascii="Arial" w:hAnsi="Arial" w:cs="Arial"/>
          <w:color w:val="4472C4" w:themeColor="accent1"/>
          <w:sz w:val="26"/>
          <w:szCs w:val="26"/>
        </w:rPr>
        <w:t xml:space="preserve">Si certains élèves ont mis des choses qui ne sont pas possible, leur indiquer pourquoi, s’ils ont mis </w:t>
      </w:r>
      <w:proofErr w:type="gramStart"/>
      <w:r w:rsidRPr="00E84C6E">
        <w:rPr>
          <w:rFonts w:ascii="Arial" w:hAnsi="Arial" w:cs="Arial"/>
          <w:color w:val="4472C4" w:themeColor="accent1"/>
          <w:sz w:val="26"/>
          <w:szCs w:val="26"/>
        </w:rPr>
        <w:t>des choses possible</w:t>
      </w:r>
      <w:proofErr w:type="gramEnd"/>
      <w:r w:rsidRPr="00E84C6E">
        <w:rPr>
          <w:rFonts w:ascii="Arial" w:hAnsi="Arial" w:cs="Arial"/>
          <w:color w:val="4472C4" w:themeColor="accent1"/>
          <w:sz w:val="26"/>
          <w:szCs w:val="26"/>
        </w:rPr>
        <w:t>, mais pas prévu, leur faire remarquer, s’ils ont ajouté un décor de jungle… les féliciter !</w:t>
      </w:r>
    </w:p>
    <w:p w14:paraId="42AD9B5A" w14:textId="32C67A1A" w:rsidR="0082192D" w:rsidRPr="00E84C6E" w:rsidRDefault="005B132E" w:rsidP="007E605C">
      <w:pPr>
        <w:spacing w:line="360" w:lineRule="auto"/>
        <w:rPr>
          <w:rFonts w:ascii="Arial" w:hAnsi="Arial" w:cs="Arial"/>
          <w:sz w:val="26"/>
          <w:szCs w:val="26"/>
        </w:rPr>
      </w:pPr>
      <w:r w:rsidRPr="00E84C6E">
        <w:rPr>
          <w:rFonts w:ascii="Arial" w:hAnsi="Arial" w:cs="Arial"/>
          <w:sz w:val="26"/>
          <w:szCs w:val="26"/>
        </w:rPr>
        <w:t xml:space="preserve">Faire copier ou coller la leçon. </w:t>
      </w:r>
    </w:p>
    <w:p w14:paraId="03470D8B" w14:textId="63EC47D2" w:rsidR="005B132E" w:rsidRPr="00E84C6E" w:rsidRDefault="005B132E" w:rsidP="007E605C">
      <w:pPr>
        <w:spacing w:line="360" w:lineRule="auto"/>
        <w:rPr>
          <w:rFonts w:ascii="Arial" w:hAnsi="Arial" w:cs="Arial"/>
          <w:sz w:val="26"/>
          <w:szCs w:val="26"/>
        </w:rPr>
      </w:pPr>
      <w:r w:rsidRPr="00E84C6E">
        <w:rPr>
          <w:rFonts w:ascii="Arial" w:hAnsi="Arial" w:cs="Arial"/>
          <w:sz w:val="26"/>
          <w:szCs w:val="26"/>
        </w:rPr>
        <w:t>Faire relire le texte en fluence pendant une minute, puis ranger le texte.</w:t>
      </w:r>
    </w:p>
    <w:p w14:paraId="187AC11B" w14:textId="77777777" w:rsidR="005B132E" w:rsidRPr="00E84C6E" w:rsidRDefault="005B132E" w:rsidP="005B132E">
      <w:pPr>
        <w:spacing w:line="360" w:lineRule="auto"/>
        <w:rPr>
          <w:rFonts w:ascii="Arial" w:hAnsi="Arial" w:cs="Arial"/>
          <w:b/>
          <w:bCs/>
          <w:sz w:val="26"/>
          <w:szCs w:val="26"/>
        </w:rPr>
      </w:pPr>
      <w:r w:rsidRPr="00E84C6E">
        <w:rPr>
          <w:rFonts w:ascii="Arial" w:hAnsi="Arial" w:cs="Arial"/>
          <w:b/>
          <w:bCs/>
          <w:sz w:val="26"/>
          <w:szCs w:val="26"/>
        </w:rPr>
        <w:t>Le son :</w:t>
      </w:r>
    </w:p>
    <w:p w14:paraId="384EF815" w14:textId="77777777" w:rsidR="005B132E" w:rsidRPr="00E84C6E" w:rsidRDefault="005B132E" w:rsidP="005B132E">
      <w:pPr>
        <w:spacing w:line="360" w:lineRule="auto"/>
        <w:rPr>
          <w:rFonts w:ascii="Arial" w:hAnsi="Arial" w:cs="Arial"/>
          <w:color w:val="4472C4" w:themeColor="accent1"/>
          <w:sz w:val="26"/>
          <w:szCs w:val="26"/>
        </w:rPr>
      </w:pPr>
      <w:r w:rsidRPr="00E84C6E">
        <w:rPr>
          <w:rFonts w:ascii="Arial" w:hAnsi="Arial" w:cs="Arial"/>
          <w:color w:val="4472C4" w:themeColor="accent1"/>
          <w:sz w:val="26"/>
          <w:szCs w:val="26"/>
        </w:rPr>
        <w:t>Le son vu la séance dernière est repris également. On va plus vite, mais il faut reprendre les étapes afin d’implémenter les graphies.</w:t>
      </w:r>
    </w:p>
    <w:p w14:paraId="48FB61A4" w14:textId="4DB5E6C4" w:rsidR="007E605C" w:rsidRPr="00A4150A" w:rsidRDefault="007E605C" w:rsidP="007E605C">
      <w:pPr>
        <w:spacing w:line="360" w:lineRule="auto"/>
        <w:rPr>
          <w:rFonts w:ascii="Arial" w:hAnsi="Arial" w:cs="Arial"/>
          <w:b/>
          <w:bCs/>
          <w:sz w:val="24"/>
          <w:szCs w:val="24"/>
        </w:rPr>
      </w:pPr>
      <w:r w:rsidRPr="00A4150A">
        <w:rPr>
          <w:rFonts w:ascii="Arial" w:hAnsi="Arial" w:cs="Arial"/>
          <w:b/>
          <w:bCs/>
          <w:sz w:val="24"/>
          <w:szCs w:val="24"/>
        </w:rPr>
        <w:t>Mots invariables de la semaine à connaitre :</w:t>
      </w:r>
      <w:r w:rsidR="0034148E" w:rsidRPr="00A4150A">
        <w:rPr>
          <w:rFonts w:ascii="Arial" w:hAnsi="Arial" w:cs="Arial"/>
          <w:b/>
          <w:bCs/>
          <w:sz w:val="24"/>
          <w:szCs w:val="24"/>
        </w:rPr>
        <w:t xml:space="preserve"> </w:t>
      </w:r>
    </w:p>
    <w:p w14:paraId="51902571" w14:textId="7BC8B140" w:rsidR="006F6BF5" w:rsidRPr="00A4150A" w:rsidRDefault="00D256D1" w:rsidP="00D256D1">
      <w:pPr>
        <w:spacing w:line="360" w:lineRule="auto"/>
        <w:rPr>
          <w:rFonts w:ascii="Arial" w:hAnsi="Arial" w:cs="Arial"/>
          <w:sz w:val="20"/>
          <w:szCs w:val="20"/>
        </w:rPr>
      </w:pPr>
      <w:r w:rsidRPr="00A4150A">
        <w:rPr>
          <w:rFonts w:ascii="Arial" w:hAnsi="Arial" w:cs="Arial"/>
          <w:sz w:val="20"/>
          <w:szCs w:val="20"/>
        </w:rPr>
        <w:t>afin de, afin que – ailleurs – ainsi – alors – après</w:t>
      </w:r>
    </w:p>
    <w:p w14:paraId="35117DEE" w14:textId="36D49F56" w:rsidR="009C1A8E" w:rsidRPr="00A4150A" w:rsidRDefault="009C1A8E" w:rsidP="009C1A8E">
      <w:pPr>
        <w:spacing w:line="360" w:lineRule="auto"/>
        <w:rPr>
          <w:rFonts w:ascii="Arial" w:hAnsi="Arial" w:cs="Arial"/>
          <w:color w:val="4472C4" w:themeColor="accent1"/>
          <w:sz w:val="24"/>
          <w:szCs w:val="24"/>
        </w:rPr>
      </w:pPr>
      <w:r w:rsidRPr="00A4150A">
        <w:rPr>
          <w:rFonts w:ascii="Arial" w:hAnsi="Arial" w:cs="Arial"/>
          <w:color w:val="4472C4" w:themeColor="accent1"/>
          <w:sz w:val="24"/>
          <w:szCs w:val="24"/>
        </w:rPr>
        <w:t>Chaque semaine 5 mots invariables à apprendre par cœur. Sur la semaine, ils sont copiés 3 fois en classe et 3 fois en devoirs.</w:t>
      </w:r>
      <w:r w:rsidR="00D307E9" w:rsidRPr="00A4150A">
        <w:rPr>
          <w:rFonts w:ascii="Arial" w:hAnsi="Arial" w:cs="Arial"/>
          <w:color w:val="4472C4" w:themeColor="accent1"/>
          <w:sz w:val="24"/>
          <w:szCs w:val="24"/>
        </w:rPr>
        <w:t xml:space="preserve"> </w:t>
      </w:r>
    </w:p>
    <w:p w14:paraId="64E36C8D" w14:textId="200B34F8" w:rsidR="009C1A8E" w:rsidRPr="00A4150A" w:rsidRDefault="009C1A8E" w:rsidP="009C1A8E">
      <w:pPr>
        <w:spacing w:line="360" w:lineRule="auto"/>
        <w:rPr>
          <w:rFonts w:ascii="Arial" w:hAnsi="Arial" w:cs="Arial"/>
          <w:color w:val="4472C4" w:themeColor="accent1"/>
          <w:sz w:val="24"/>
          <w:szCs w:val="24"/>
        </w:rPr>
      </w:pPr>
      <w:r w:rsidRPr="00A4150A">
        <w:rPr>
          <w:rFonts w:ascii="Arial" w:hAnsi="Arial" w:cs="Arial"/>
          <w:color w:val="4472C4" w:themeColor="accent1"/>
          <w:sz w:val="24"/>
          <w:szCs w:val="24"/>
        </w:rPr>
        <w:t xml:space="preserve">Le diaporama </w:t>
      </w:r>
      <w:r w:rsidR="00D307E9" w:rsidRPr="00A4150A">
        <w:rPr>
          <w:rFonts w:ascii="Arial" w:hAnsi="Arial" w:cs="Arial"/>
          <w:color w:val="4472C4" w:themeColor="accent1"/>
          <w:sz w:val="24"/>
          <w:szCs w:val="24"/>
        </w:rPr>
        <w:t xml:space="preserve">de ses mots </w:t>
      </w:r>
      <w:r w:rsidRPr="00A4150A">
        <w:rPr>
          <w:rFonts w:ascii="Arial" w:hAnsi="Arial" w:cs="Arial"/>
          <w:color w:val="4472C4" w:themeColor="accent1"/>
          <w:sz w:val="24"/>
          <w:szCs w:val="24"/>
        </w:rPr>
        <w:t>s’enrichira chaque semaine (travail sur la mémoire à long terme).</w:t>
      </w:r>
    </w:p>
    <w:p w14:paraId="06EB4977" w14:textId="6974A2C0" w:rsidR="009C1A8E" w:rsidRPr="00A4150A" w:rsidRDefault="009C1A8E" w:rsidP="009C1A8E">
      <w:pPr>
        <w:spacing w:line="360" w:lineRule="auto"/>
        <w:rPr>
          <w:rFonts w:ascii="Arial" w:hAnsi="Arial" w:cs="Arial"/>
          <w:color w:val="4472C4" w:themeColor="accent1"/>
          <w:sz w:val="24"/>
          <w:szCs w:val="24"/>
        </w:rPr>
      </w:pPr>
      <w:r w:rsidRPr="00A4150A">
        <w:rPr>
          <w:rFonts w:ascii="Arial" w:hAnsi="Arial" w:cs="Arial"/>
          <w:color w:val="4472C4" w:themeColor="accent1"/>
          <w:sz w:val="24"/>
          <w:szCs w:val="24"/>
        </w:rPr>
        <w:t>Ils sont collés les uns en dessous des autres, dans le cahier dans une partie dédiée.</w:t>
      </w:r>
    </w:p>
    <w:p w14:paraId="5D44D7A3" w14:textId="495E7BD9" w:rsidR="009C1A8E" w:rsidRPr="00A4150A" w:rsidRDefault="00D307E9" w:rsidP="00D256D1">
      <w:pPr>
        <w:spacing w:line="360" w:lineRule="auto"/>
        <w:rPr>
          <w:rFonts w:ascii="Arial" w:hAnsi="Arial" w:cs="Arial"/>
          <w:sz w:val="20"/>
          <w:szCs w:val="20"/>
        </w:rPr>
      </w:pPr>
      <w:r w:rsidRPr="00A4150A">
        <w:rPr>
          <w:rFonts w:ascii="Arial" w:hAnsi="Arial" w:cs="Arial"/>
          <w:color w:val="4472C4" w:themeColor="accent1"/>
          <w:sz w:val="24"/>
          <w:szCs w:val="24"/>
        </w:rPr>
        <w:t>Systématiquement chaque semaine, il y aura une dictée de ces mots</w:t>
      </w:r>
      <w:r w:rsidR="00E84C6E">
        <w:rPr>
          <w:rFonts w:ascii="Arial" w:hAnsi="Arial" w:cs="Arial"/>
          <w:color w:val="4472C4" w:themeColor="accent1"/>
          <w:sz w:val="24"/>
          <w:szCs w:val="24"/>
        </w:rPr>
        <w:t>, le dire aux élèves.</w:t>
      </w:r>
    </w:p>
    <w:p w14:paraId="43E64694" w14:textId="0DDBE74D" w:rsidR="00A4150A" w:rsidRDefault="00A4150A" w:rsidP="00A4150A">
      <w:pPr>
        <w:spacing w:line="360" w:lineRule="auto"/>
        <w:rPr>
          <w:rFonts w:ascii="Arial" w:hAnsi="Arial" w:cs="Arial"/>
          <w:b/>
          <w:bCs/>
          <w:sz w:val="28"/>
          <w:szCs w:val="28"/>
        </w:rPr>
      </w:pPr>
      <w:r>
        <w:rPr>
          <w:rFonts w:ascii="Arial" w:hAnsi="Arial" w:cs="Arial"/>
          <w:b/>
          <w:bCs/>
          <w:sz w:val="28"/>
          <w:szCs w:val="28"/>
        </w:rPr>
        <w:t xml:space="preserve">Bilan : </w:t>
      </w:r>
    </w:p>
    <w:p w14:paraId="222E162E" w14:textId="77777777" w:rsidR="00A4150A" w:rsidRPr="00A4150A" w:rsidRDefault="00A4150A" w:rsidP="00A4150A">
      <w:pPr>
        <w:pStyle w:val="NormalWeb"/>
        <w:spacing w:before="0" w:beforeAutospacing="0" w:after="0" w:afterAutospacing="0" w:line="384" w:lineRule="auto"/>
        <w:rPr>
          <w:rFonts w:ascii="Arial" w:hAnsi="Arial" w:cs="Arial"/>
        </w:rPr>
      </w:pPr>
      <w:r w:rsidRPr="00A4150A">
        <w:rPr>
          <w:rFonts w:ascii="Arial" w:eastAsiaTheme="minorEastAsia" w:hAnsi="Arial" w:cs="Arial"/>
          <w:color w:val="000000" w:themeColor="text1"/>
          <w:kern w:val="24"/>
        </w:rPr>
        <w:t>Nous avons appris que quand on lit, on doit se faire le film dans notre tête.</w:t>
      </w:r>
    </w:p>
    <w:p w14:paraId="5D15B26F" w14:textId="232B4181" w:rsidR="00A4150A" w:rsidRPr="00A4150A" w:rsidRDefault="00A4150A" w:rsidP="00A4150A">
      <w:pPr>
        <w:pStyle w:val="NormalWeb"/>
        <w:spacing w:before="0" w:beforeAutospacing="0" w:after="0" w:afterAutospacing="0" w:line="384" w:lineRule="auto"/>
        <w:rPr>
          <w:rFonts w:ascii="Arial" w:hAnsi="Arial" w:cs="Arial"/>
        </w:rPr>
      </w:pPr>
      <w:r w:rsidRPr="00A4150A">
        <w:rPr>
          <w:rFonts w:ascii="Arial" w:eastAsiaTheme="minorEastAsia" w:hAnsi="Arial" w:cs="Arial"/>
          <w:color w:val="000000" w:themeColor="text1"/>
          <w:kern w:val="24"/>
        </w:rPr>
        <w:t>Nous avons mémorisé les mots de la semaine.</w:t>
      </w:r>
    </w:p>
    <w:p w14:paraId="246B305B" w14:textId="3A0C0D4E" w:rsidR="00A4150A" w:rsidRPr="00A4150A" w:rsidRDefault="00A4150A" w:rsidP="00E84C6E">
      <w:pPr>
        <w:pStyle w:val="NormalWeb"/>
        <w:spacing w:before="0" w:beforeAutospacing="0" w:after="0" w:afterAutospacing="0" w:line="384" w:lineRule="auto"/>
        <w:rPr>
          <w:rFonts w:ascii="Arial" w:hAnsi="Arial" w:cs="Arial"/>
        </w:rPr>
      </w:pPr>
      <w:r w:rsidRPr="00A4150A">
        <w:rPr>
          <w:rFonts w:ascii="Arial" w:eastAsiaTheme="minorEastAsia" w:hAnsi="Arial" w:cs="Arial"/>
          <w:color w:val="000000" w:themeColor="text1"/>
          <w:kern w:val="24"/>
        </w:rPr>
        <w:t xml:space="preserve">Nous avons révisé le son </w:t>
      </w:r>
      <w:r w:rsidR="00E84C6E">
        <w:rPr>
          <w:rFonts w:ascii="Arial" w:eastAsiaTheme="minorEastAsia" w:hAnsi="Arial" w:cs="Arial"/>
          <w:color w:val="000000" w:themeColor="text1"/>
          <w:kern w:val="24"/>
        </w:rPr>
        <w:t>« on »</w:t>
      </w:r>
    </w:p>
    <w:p w14:paraId="428352CA" w14:textId="77777777" w:rsidR="00E84C6E" w:rsidRDefault="00E84C6E" w:rsidP="00E84C6E">
      <w:pPr>
        <w:spacing w:after="0" w:line="360" w:lineRule="auto"/>
        <w:rPr>
          <w:rFonts w:ascii="Arial" w:hAnsi="Arial" w:cs="Arial"/>
          <w:sz w:val="28"/>
          <w:szCs w:val="28"/>
        </w:rPr>
      </w:pPr>
    </w:p>
    <w:p w14:paraId="3E156CB6" w14:textId="77777777" w:rsidR="00E84C6E" w:rsidRPr="00E84C6E" w:rsidRDefault="00A4150A" w:rsidP="00E84C6E">
      <w:pPr>
        <w:spacing w:after="0" w:line="360" w:lineRule="auto"/>
        <w:rPr>
          <w:rFonts w:ascii="Arial" w:hAnsi="Arial" w:cs="Arial"/>
          <w:b/>
          <w:bCs/>
          <w:sz w:val="28"/>
          <w:szCs w:val="28"/>
        </w:rPr>
      </w:pPr>
      <w:r w:rsidRPr="00E84C6E">
        <w:rPr>
          <w:rFonts w:ascii="Arial" w:hAnsi="Arial" w:cs="Arial"/>
          <w:b/>
          <w:bCs/>
          <w:sz w:val="28"/>
          <w:szCs w:val="28"/>
        </w:rPr>
        <w:t>La prochaine fois :</w:t>
      </w:r>
    </w:p>
    <w:p w14:paraId="11234D01" w14:textId="56F867DE" w:rsidR="00A4150A" w:rsidRPr="00E84C6E" w:rsidRDefault="00E84C6E" w:rsidP="00E84C6E">
      <w:pPr>
        <w:spacing w:after="0" w:line="360" w:lineRule="auto"/>
        <w:rPr>
          <w:rFonts w:ascii="Arial" w:hAnsi="Arial" w:cs="Arial"/>
          <w:sz w:val="28"/>
          <w:szCs w:val="28"/>
        </w:rPr>
      </w:pPr>
      <w:r w:rsidRPr="00E84C6E">
        <w:rPr>
          <w:rFonts w:ascii="Arial" w:hAnsi="Arial" w:cs="Arial"/>
          <w:color w:val="4472C4" w:themeColor="accent1"/>
          <w:sz w:val="28"/>
          <w:szCs w:val="28"/>
        </w:rPr>
        <w:t>prédire la prochaine séance</w:t>
      </w:r>
    </w:p>
    <w:p w14:paraId="4B18B4C6" w14:textId="77777777" w:rsidR="00A4150A" w:rsidRPr="00E84C6E" w:rsidRDefault="00A4150A" w:rsidP="00E84C6E">
      <w:pPr>
        <w:spacing w:line="216" w:lineRule="auto"/>
        <w:rPr>
          <w:rFonts w:ascii="Arial" w:hAnsi="Arial" w:cs="Arial"/>
          <w:b/>
          <w:bCs/>
          <w:szCs w:val="8"/>
        </w:rPr>
      </w:pPr>
      <w:r w:rsidRPr="00E84C6E">
        <w:rPr>
          <w:rFonts w:ascii="Arial" w:hAnsi="Arial" w:cs="Arial"/>
          <w:b/>
          <w:bCs/>
          <w:sz w:val="28"/>
          <w:szCs w:val="28"/>
        </w:rPr>
        <w:t>Devoirs :</w:t>
      </w:r>
      <w:r w:rsidRPr="00E84C6E">
        <w:rPr>
          <w:rFonts w:eastAsiaTheme="minorEastAsia" w:hAnsi="Calibri"/>
          <w:b/>
          <w:bCs/>
          <w:color w:val="000000" w:themeColor="text1"/>
          <w:kern w:val="24"/>
          <w:sz w:val="56"/>
          <w:szCs w:val="56"/>
        </w:rPr>
        <w:t xml:space="preserve"> </w:t>
      </w:r>
    </w:p>
    <w:p w14:paraId="2DA69F47" w14:textId="10DB60AE" w:rsidR="00A4150A" w:rsidRPr="00A4150A" w:rsidRDefault="00A4150A" w:rsidP="00E84C6E">
      <w:pPr>
        <w:pStyle w:val="Paragraphedeliste"/>
        <w:spacing w:line="360" w:lineRule="auto"/>
        <w:rPr>
          <w:rFonts w:ascii="Arial" w:hAnsi="Arial" w:cs="Arial"/>
          <w:szCs w:val="8"/>
        </w:rPr>
      </w:pPr>
      <w:r w:rsidRPr="00A4150A">
        <w:rPr>
          <w:rFonts w:ascii="Arial" w:eastAsiaTheme="minorEastAsia" w:hAnsi="Arial" w:cs="Arial"/>
          <w:color w:val="000000" w:themeColor="text1"/>
          <w:kern w:val="24"/>
        </w:rPr>
        <w:t>Relire le texte 1 à haute voix.</w:t>
      </w:r>
    </w:p>
    <w:p w14:paraId="6C393265" w14:textId="77777777" w:rsidR="00A4150A" w:rsidRPr="00A4150A" w:rsidRDefault="00A4150A" w:rsidP="00E84C6E">
      <w:pPr>
        <w:pStyle w:val="Paragraphedeliste"/>
        <w:spacing w:line="360" w:lineRule="auto"/>
        <w:rPr>
          <w:rFonts w:ascii="Arial" w:hAnsi="Arial" w:cs="Arial"/>
          <w:szCs w:val="8"/>
        </w:rPr>
      </w:pPr>
      <w:r w:rsidRPr="00A4150A">
        <w:rPr>
          <w:rFonts w:ascii="Arial" w:eastAsiaTheme="minorEastAsia" w:hAnsi="Arial" w:cs="Arial"/>
          <w:color w:val="000000" w:themeColor="text1"/>
          <w:kern w:val="24"/>
        </w:rPr>
        <w:t>S’entrainer à la lecture des syllabes et des mots.</w:t>
      </w:r>
    </w:p>
    <w:p w14:paraId="5EE06731" w14:textId="5D3F65DA" w:rsidR="00E84C6E" w:rsidRDefault="00A4150A" w:rsidP="00E84C6E">
      <w:pPr>
        <w:pStyle w:val="Paragraphedeliste"/>
        <w:spacing w:line="360" w:lineRule="auto"/>
        <w:rPr>
          <w:rFonts w:ascii="Arial" w:hAnsi="Arial" w:cs="Arial"/>
          <w:b/>
          <w:bCs/>
          <w:sz w:val="28"/>
          <w:szCs w:val="28"/>
        </w:rPr>
      </w:pPr>
      <w:r w:rsidRPr="00A4150A">
        <w:rPr>
          <w:rFonts w:ascii="Arial" w:eastAsiaTheme="minorEastAsia" w:hAnsi="Arial" w:cs="Arial"/>
          <w:color w:val="000000" w:themeColor="text1"/>
          <w:kern w:val="24"/>
        </w:rPr>
        <w:t>Copier 3 fois les mots de la semaine</w:t>
      </w:r>
      <w:r w:rsidR="00E84C6E">
        <w:rPr>
          <w:rFonts w:ascii="Arial" w:eastAsiaTheme="minorEastAsia" w:hAnsi="Arial" w:cs="Arial"/>
          <w:color w:val="000000" w:themeColor="text1"/>
          <w:kern w:val="24"/>
        </w:rPr>
        <w:t>.</w:t>
      </w:r>
    </w:p>
    <w:sectPr w:rsidR="00E84C6E" w:rsidSect="00E84C6E">
      <w:footerReference w:type="default" r:id="rId7"/>
      <w:pgSz w:w="11906" w:h="16838"/>
      <w:pgMar w:top="993" w:right="720" w:bottom="720" w:left="720" w:header="708" w:footer="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0C26F" w14:textId="77777777" w:rsidR="00CB1A30" w:rsidRDefault="00CB1A30" w:rsidP="00CB1A30">
      <w:pPr>
        <w:spacing w:after="0" w:line="240" w:lineRule="auto"/>
      </w:pPr>
      <w:r>
        <w:separator/>
      </w:r>
    </w:p>
  </w:endnote>
  <w:endnote w:type="continuationSeparator" w:id="0">
    <w:p w14:paraId="4F0DEC4D" w14:textId="77777777" w:rsidR="00CB1A30" w:rsidRDefault="00CB1A30" w:rsidP="00CB1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4720708"/>
      <w:docPartObj>
        <w:docPartGallery w:val="Page Numbers (Bottom of Page)"/>
        <w:docPartUnique/>
      </w:docPartObj>
    </w:sdtPr>
    <w:sdtEndPr>
      <w:rPr>
        <w:rFonts w:ascii="Arial" w:hAnsi="Arial" w:cs="Arial"/>
        <w:sz w:val="18"/>
        <w:szCs w:val="18"/>
      </w:rPr>
    </w:sdtEndPr>
    <w:sdtContent>
      <w:sdt>
        <w:sdtPr>
          <w:rPr>
            <w:rFonts w:ascii="Arial" w:hAnsi="Arial" w:cs="Arial"/>
            <w:sz w:val="18"/>
            <w:szCs w:val="18"/>
          </w:rPr>
          <w:id w:val="-1705238520"/>
          <w:docPartObj>
            <w:docPartGallery w:val="Page Numbers (Top of Page)"/>
            <w:docPartUnique/>
          </w:docPartObj>
        </w:sdtPr>
        <w:sdtEndPr/>
        <w:sdtContent>
          <w:p w14:paraId="0E23F73C" w14:textId="49DE9B70" w:rsidR="00E84C6E" w:rsidRPr="00E84C6E" w:rsidRDefault="00E84C6E">
            <w:pPr>
              <w:pStyle w:val="Pieddepage"/>
              <w:rPr>
                <w:rFonts w:ascii="Arial" w:hAnsi="Arial" w:cs="Arial"/>
                <w:sz w:val="18"/>
                <w:szCs w:val="18"/>
              </w:rPr>
            </w:pPr>
            <w:r w:rsidRPr="00E84C6E">
              <w:rPr>
                <w:rFonts w:ascii="Arial" w:hAnsi="Arial" w:cs="Arial"/>
                <w:sz w:val="18"/>
                <w:szCs w:val="18"/>
              </w:rPr>
              <w:t xml:space="preserve">Page </w:t>
            </w:r>
            <w:r w:rsidRPr="00E84C6E">
              <w:rPr>
                <w:rFonts w:ascii="Arial" w:hAnsi="Arial" w:cs="Arial"/>
                <w:sz w:val="20"/>
                <w:szCs w:val="20"/>
              </w:rPr>
              <w:fldChar w:fldCharType="begin"/>
            </w:r>
            <w:r w:rsidRPr="00E84C6E">
              <w:rPr>
                <w:rFonts w:ascii="Arial" w:hAnsi="Arial" w:cs="Arial"/>
                <w:sz w:val="18"/>
                <w:szCs w:val="18"/>
              </w:rPr>
              <w:instrText>PAGE</w:instrText>
            </w:r>
            <w:r w:rsidRPr="00E84C6E">
              <w:rPr>
                <w:rFonts w:ascii="Arial" w:hAnsi="Arial" w:cs="Arial"/>
                <w:sz w:val="20"/>
                <w:szCs w:val="20"/>
              </w:rPr>
              <w:fldChar w:fldCharType="separate"/>
            </w:r>
            <w:r w:rsidRPr="00E84C6E">
              <w:rPr>
                <w:rFonts w:ascii="Arial" w:hAnsi="Arial" w:cs="Arial"/>
                <w:sz w:val="18"/>
                <w:szCs w:val="18"/>
              </w:rPr>
              <w:t>2</w:t>
            </w:r>
            <w:r w:rsidRPr="00E84C6E">
              <w:rPr>
                <w:rFonts w:ascii="Arial" w:hAnsi="Arial" w:cs="Arial"/>
                <w:sz w:val="20"/>
                <w:szCs w:val="20"/>
              </w:rPr>
              <w:fldChar w:fldCharType="end"/>
            </w:r>
            <w:r w:rsidRPr="00E84C6E">
              <w:rPr>
                <w:rFonts w:ascii="Arial" w:hAnsi="Arial" w:cs="Arial"/>
                <w:sz w:val="18"/>
                <w:szCs w:val="18"/>
              </w:rPr>
              <w:t xml:space="preserve"> sur </w:t>
            </w:r>
            <w:r w:rsidRPr="00E84C6E">
              <w:rPr>
                <w:rFonts w:ascii="Arial" w:hAnsi="Arial" w:cs="Arial"/>
                <w:sz w:val="20"/>
                <w:szCs w:val="20"/>
              </w:rPr>
              <w:fldChar w:fldCharType="begin"/>
            </w:r>
            <w:r w:rsidRPr="00E84C6E">
              <w:rPr>
                <w:rFonts w:ascii="Arial" w:hAnsi="Arial" w:cs="Arial"/>
                <w:sz w:val="18"/>
                <w:szCs w:val="18"/>
              </w:rPr>
              <w:instrText>NUMPAGES</w:instrText>
            </w:r>
            <w:r w:rsidRPr="00E84C6E">
              <w:rPr>
                <w:rFonts w:ascii="Arial" w:hAnsi="Arial" w:cs="Arial"/>
                <w:sz w:val="20"/>
                <w:szCs w:val="20"/>
              </w:rPr>
              <w:fldChar w:fldCharType="separate"/>
            </w:r>
            <w:r w:rsidRPr="00E84C6E">
              <w:rPr>
                <w:rFonts w:ascii="Arial" w:hAnsi="Arial" w:cs="Arial"/>
                <w:sz w:val="18"/>
                <w:szCs w:val="18"/>
              </w:rPr>
              <w:t>2</w:t>
            </w:r>
            <w:r w:rsidRPr="00E84C6E">
              <w:rPr>
                <w:rFonts w:ascii="Arial" w:hAnsi="Arial" w:cs="Arial"/>
                <w:sz w:val="20"/>
                <w:szCs w:val="20"/>
              </w:rPr>
              <w:fldChar w:fldCharType="end"/>
            </w:r>
            <w:r w:rsidRPr="00E84C6E">
              <w:rPr>
                <w:rFonts w:ascii="Arial" w:hAnsi="Arial" w:cs="Arial"/>
                <w:sz w:val="20"/>
                <w:szCs w:val="20"/>
              </w:rPr>
              <w:t xml:space="preserve"> </w:t>
            </w:r>
            <w:r w:rsidRPr="00E84C6E">
              <w:rPr>
                <w:rFonts w:ascii="Arial" w:hAnsi="Arial" w:cs="Arial"/>
                <w:sz w:val="20"/>
                <w:szCs w:val="20"/>
              </w:rPr>
              <w:tab/>
              <w:t>www.dys-positif.fr</w:t>
            </w:r>
          </w:p>
        </w:sdtContent>
      </w:sdt>
    </w:sdtContent>
  </w:sdt>
  <w:p w14:paraId="59277C2E" w14:textId="01CC1A92" w:rsidR="00CB1A30" w:rsidRDefault="00CB1A30" w:rsidP="00CB1A30">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7C70F" w14:textId="77777777" w:rsidR="00CB1A30" w:rsidRDefault="00CB1A30" w:rsidP="00CB1A30">
      <w:pPr>
        <w:spacing w:after="0" w:line="240" w:lineRule="auto"/>
      </w:pPr>
      <w:r>
        <w:separator/>
      </w:r>
    </w:p>
  </w:footnote>
  <w:footnote w:type="continuationSeparator" w:id="0">
    <w:p w14:paraId="6BC46F20" w14:textId="77777777" w:rsidR="00CB1A30" w:rsidRDefault="00CB1A30" w:rsidP="00CB1A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DD7C1B"/>
    <w:multiLevelType w:val="hybridMultilevel"/>
    <w:tmpl w:val="B05A0A0A"/>
    <w:lvl w:ilvl="0" w:tplc="8654B6F4">
      <w:start w:val="1"/>
      <w:numFmt w:val="bullet"/>
      <w:lvlText w:val="•"/>
      <w:lvlJc w:val="left"/>
      <w:pPr>
        <w:tabs>
          <w:tab w:val="num" w:pos="720"/>
        </w:tabs>
        <w:ind w:left="720" w:hanging="360"/>
      </w:pPr>
      <w:rPr>
        <w:rFonts w:ascii="Arial" w:hAnsi="Arial" w:hint="default"/>
      </w:rPr>
    </w:lvl>
    <w:lvl w:ilvl="1" w:tplc="480C5220" w:tentative="1">
      <w:start w:val="1"/>
      <w:numFmt w:val="bullet"/>
      <w:lvlText w:val="•"/>
      <w:lvlJc w:val="left"/>
      <w:pPr>
        <w:tabs>
          <w:tab w:val="num" w:pos="1440"/>
        </w:tabs>
        <w:ind w:left="1440" w:hanging="360"/>
      </w:pPr>
      <w:rPr>
        <w:rFonts w:ascii="Arial" w:hAnsi="Arial" w:hint="default"/>
      </w:rPr>
    </w:lvl>
    <w:lvl w:ilvl="2" w:tplc="2940CF8E" w:tentative="1">
      <w:start w:val="1"/>
      <w:numFmt w:val="bullet"/>
      <w:lvlText w:val="•"/>
      <w:lvlJc w:val="left"/>
      <w:pPr>
        <w:tabs>
          <w:tab w:val="num" w:pos="2160"/>
        </w:tabs>
        <w:ind w:left="2160" w:hanging="360"/>
      </w:pPr>
      <w:rPr>
        <w:rFonts w:ascii="Arial" w:hAnsi="Arial" w:hint="default"/>
      </w:rPr>
    </w:lvl>
    <w:lvl w:ilvl="3" w:tplc="1F3A6BD0" w:tentative="1">
      <w:start w:val="1"/>
      <w:numFmt w:val="bullet"/>
      <w:lvlText w:val="•"/>
      <w:lvlJc w:val="left"/>
      <w:pPr>
        <w:tabs>
          <w:tab w:val="num" w:pos="2880"/>
        </w:tabs>
        <w:ind w:left="2880" w:hanging="360"/>
      </w:pPr>
      <w:rPr>
        <w:rFonts w:ascii="Arial" w:hAnsi="Arial" w:hint="default"/>
      </w:rPr>
    </w:lvl>
    <w:lvl w:ilvl="4" w:tplc="9926CE32" w:tentative="1">
      <w:start w:val="1"/>
      <w:numFmt w:val="bullet"/>
      <w:lvlText w:val="•"/>
      <w:lvlJc w:val="left"/>
      <w:pPr>
        <w:tabs>
          <w:tab w:val="num" w:pos="3600"/>
        </w:tabs>
        <w:ind w:left="3600" w:hanging="360"/>
      </w:pPr>
      <w:rPr>
        <w:rFonts w:ascii="Arial" w:hAnsi="Arial" w:hint="default"/>
      </w:rPr>
    </w:lvl>
    <w:lvl w:ilvl="5" w:tplc="D9C05E46" w:tentative="1">
      <w:start w:val="1"/>
      <w:numFmt w:val="bullet"/>
      <w:lvlText w:val="•"/>
      <w:lvlJc w:val="left"/>
      <w:pPr>
        <w:tabs>
          <w:tab w:val="num" w:pos="4320"/>
        </w:tabs>
        <w:ind w:left="4320" w:hanging="360"/>
      </w:pPr>
      <w:rPr>
        <w:rFonts w:ascii="Arial" w:hAnsi="Arial" w:hint="default"/>
      </w:rPr>
    </w:lvl>
    <w:lvl w:ilvl="6" w:tplc="15608A80" w:tentative="1">
      <w:start w:val="1"/>
      <w:numFmt w:val="bullet"/>
      <w:lvlText w:val="•"/>
      <w:lvlJc w:val="left"/>
      <w:pPr>
        <w:tabs>
          <w:tab w:val="num" w:pos="5040"/>
        </w:tabs>
        <w:ind w:left="5040" w:hanging="360"/>
      </w:pPr>
      <w:rPr>
        <w:rFonts w:ascii="Arial" w:hAnsi="Arial" w:hint="default"/>
      </w:rPr>
    </w:lvl>
    <w:lvl w:ilvl="7" w:tplc="CDBC2C40" w:tentative="1">
      <w:start w:val="1"/>
      <w:numFmt w:val="bullet"/>
      <w:lvlText w:val="•"/>
      <w:lvlJc w:val="left"/>
      <w:pPr>
        <w:tabs>
          <w:tab w:val="num" w:pos="5760"/>
        </w:tabs>
        <w:ind w:left="5760" w:hanging="360"/>
      </w:pPr>
      <w:rPr>
        <w:rFonts w:ascii="Arial" w:hAnsi="Arial" w:hint="default"/>
      </w:rPr>
    </w:lvl>
    <w:lvl w:ilvl="8" w:tplc="F7E25E5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5427B8"/>
    <w:multiLevelType w:val="hybridMultilevel"/>
    <w:tmpl w:val="F018662E"/>
    <w:lvl w:ilvl="0" w:tplc="739CB50E">
      <w:start w:val="1"/>
      <w:numFmt w:val="bullet"/>
      <w:lvlText w:val="•"/>
      <w:lvlJc w:val="left"/>
      <w:pPr>
        <w:tabs>
          <w:tab w:val="num" w:pos="720"/>
        </w:tabs>
        <w:ind w:left="720" w:hanging="360"/>
      </w:pPr>
      <w:rPr>
        <w:rFonts w:ascii="Arial" w:hAnsi="Arial" w:hint="default"/>
      </w:rPr>
    </w:lvl>
    <w:lvl w:ilvl="1" w:tplc="5A9ECE8E" w:tentative="1">
      <w:start w:val="1"/>
      <w:numFmt w:val="bullet"/>
      <w:lvlText w:val="•"/>
      <w:lvlJc w:val="left"/>
      <w:pPr>
        <w:tabs>
          <w:tab w:val="num" w:pos="1440"/>
        </w:tabs>
        <w:ind w:left="1440" w:hanging="360"/>
      </w:pPr>
      <w:rPr>
        <w:rFonts w:ascii="Arial" w:hAnsi="Arial" w:hint="default"/>
      </w:rPr>
    </w:lvl>
    <w:lvl w:ilvl="2" w:tplc="C870138C" w:tentative="1">
      <w:start w:val="1"/>
      <w:numFmt w:val="bullet"/>
      <w:lvlText w:val="•"/>
      <w:lvlJc w:val="left"/>
      <w:pPr>
        <w:tabs>
          <w:tab w:val="num" w:pos="2160"/>
        </w:tabs>
        <w:ind w:left="2160" w:hanging="360"/>
      </w:pPr>
      <w:rPr>
        <w:rFonts w:ascii="Arial" w:hAnsi="Arial" w:hint="default"/>
      </w:rPr>
    </w:lvl>
    <w:lvl w:ilvl="3" w:tplc="360E1204" w:tentative="1">
      <w:start w:val="1"/>
      <w:numFmt w:val="bullet"/>
      <w:lvlText w:val="•"/>
      <w:lvlJc w:val="left"/>
      <w:pPr>
        <w:tabs>
          <w:tab w:val="num" w:pos="2880"/>
        </w:tabs>
        <w:ind w:left="2880" w:hanging="360"/>
      </w:pPr>
      <w:rPr>
        <w:rFonts w:ascii="Arial" w:hAnsi="Arial" w:hint="default"/>
      </w:rPr>
    </w:lvl>
    <w:lvl w:ilvl="4" w:tplc="7FF0B2AA" w:tentative="1">
      <w:start w:val="1"/>
      <w:numFmt w:val="bullet"/>
      <w:lvlText w:val="•"/>
      <w:lvlJc w:val="left"/>
      <w:pPr>
        <w:tabs>
          <w:tab w:val="num" w:pos="3600"/>
        </w:tabs>
        <w:ind w:left="3600" w:hanging="360"/>
      </w:pPr>
      <w:rPr>
        <w:rFonts w:ascii="Arial" w:hAnsi="Arial" w:hint="default"/>
      </w:rPr>
    </w:lvl>
    <w:lvl w:ilvl="5" w:tplc="D36EE0D8" w:tentative="1">
      <w:start w:val="1"/>
      <w:numFmt w:val="bullet"/>
      <w:lvlText w:val="•"/>
      <w:lvlJc w:val="left"/>
      <w:pPr>
        <w:tabs>
          <w:tab w:val="num" w:pos="4320"/>
        </w:tabs>
        <w:ind w:left="4320" w:hanging="360"/>
      </w:pPr>
      <w:rPr>
        <w:rFonts w:ascii="Arial" w:hAnsi="Arial" w:hint="default"/>
      </w:rPr>
    </w:lvl>
    <w:lvl w:ilvl="6" w:tplc="48983C44" w:tentative="1">
      <w:start w:val="1"/>
      <w:numFmt w:val="bullet"/>
      <w:lvlText w:val="•"/>
      <w:lvlJc w:val="left"/>
      <w:pPr>
        <w:tabs>
          <w:tab w:val="num" w:pos="5040"/>
        </w:tabs>
        <w:ind w:left="5040" w:hanging="360"/>
      </w:pPr>
      <w:rPr>
        <w:rFonts w:ascii="Arial" w:hAnsi="Arial" w:hint="default"/>
      </w:rPr>
    </w:lvl>
    <w:lvl w:ilvl="7" w:tplc="5A7EEE10" w:tentative="1">
      <w:start w:val="1"/>
      <w:numFmt w:val="bullet"/>
      <w:lvlText w:val="•"/>
      <w:lvlJc w:val="left"/>
      <w:pPr>
        <w:tabs>
          <w:tab w:val="num" w:pos="5760"/>
        </w:tabs>
        <w:ind w:left="5760" w:hanging="360"/>
      </w:pPr>
      <w:rPr>
        <w:rFonts w:ascii="Arial" w:hAnsi="Arial" w:hint="default"/>
      </w:rPr>
    </w:lvl>
    <w:lvl w:ilvl="8" w:tplc="7AD25BE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05C"/>
    <w:rsid w:val="000A1D75"/>
    <w:rsid w:val="0011740E"/>
    <w:rsid w:val="003136B0"/>
    <w:rsid w:val="00315114"/>
    <w:rsid w:val="0034148E"/>
    <w:rsid w:val="00375DF4"/>
    <w:rsid w:val="003C0B6C"/>
    <w:rsid w:val="0049232F"/>
    <w:rsid w:val="00553BE9"/>
    <w:rsid w:val="005B132E"/>
    <w:rsid w:val="005C76B5"/>
    <w:rsid w:val="006F6BF5"/>
    <w:rsid w:val="007E605C"/>
    <w:rsid w:val="0082192D"/>
    <w:rsid w:val="0093279B"/>
    <w:rsid w:val="00933513"/>
    <w:rsid w:val="009C1A8E"/>
    <w:rsid w:val="00A4150A"/>
    <w:rsid w:val="00AA7D11"/>
    <w:rsid w:val="00C0261D"/>
    <w:rsid w:val="00C07994"/>
    <w:rsid w:val="00C707EC"/>
    <w:rsid w:val="00CB0D28"/>
    <w:rsid w:val="00CB1A30"/>
    <w:rsid w:val="00D256D1"/>
    <w:rsid w:val="00D307E9"/>
    <w:rsid w:val="00D41EED"/>
    <w:rsid w:val="00E81C6F"/>
    <w:rsid w:val="00E84C6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2C2D6DF"/>
  <w15:chartTrackingRefBased/>
  <w15:docId w15:val="{0FD9346C-B9EF-49D6-B821-81998EC58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7E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7E605C"/>
    <w:pPr>
      <w:spacing w:after="0" w:line="240" w:lineRule="auto"/>
    </w:pPr>
  </w:style>
  <w:style w:type="paragraph" w:customStyle="1" w:styleId="Default">
    <w:name w:val="Default"/>
    <w:rsid w:val="00C0261D"/>
    <w:pPr>
      <w:autoSpaceDE w:val="0"/>
      <w:autoSpaceDN w:val="0"/>
      <w:adjustRightInd w:val="0"/>
      <w:spacing w:after="0" w:line="240" w:lineRule="auto"/>
    </w:pPr>
    <w:rPr>
      <w:rFonts w:ascii="Century Gothic" w:hAnsi="Century Gothic" w:cs="Century Gothic"/>
      <w:color w:val="000000"/>
      <w:sz w:val="24"/>
      <w:szCs w:val="24"/>
    </w:rPr>
  </w:style>
  <w:style w:type="table" w:styleId="Grilledutableau">
    <w:name w:val="Table Grid"/>
    <w:basedOn w:val="TableauNormal"/>
    <w:uiPriority w:val="39"/>
    <w:rsid w:val="00C026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CB1A30"/>
    <w:pPr>
      <w:tabs>
        <w:tab w:val="center" w:pos="4536"/>
        <w:tab w:val="right" w:pos="9072"/>
      </w:tabs>
      <w:spacing w:after="0" w:line="240" w:lineRule="auto"/>
    </w:pPr>
  </w:style>
  <w:style w:type="character" w:customStyle="1" w:styleId="En-tteCar">
    <w:name w:val="En-tête Car"/>
    <w:basedOn w:val="Policepardfaut"/>
    <w:link w:val="En-tte"/>
    <w:uiPriority w:val="99"/>
    <w:rsid w:val="00CB1A30"/>
  </w:style>
  <w:style w:type="paragraph" w:styleId="Pieddepage">
    <w:name w:val="footer"/>
    <w:basedOn w:val="Normal"/>
    <w:link w:val="PieddepageCar"/>
    <w:uiPriority w:val="99"/>
    <w:unhideWhenUsed/>
    <w:rsid w:val="00CB1A3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B1A30"/>
  </w:style>
  <w:style w:type="paragraph" w:styleId="Paragraphedeliste">
    <w:name w:val="List Paragraph"/>
    <w:basedOn w:val="Normal"/>
    <w:uiPriority w:val="34"/>
    <w:qFormat/>
    <w:rsid w:val="00A4150A"/>
    <w:pPr>
      <w:spacing w:after="0" w:line="240" w:lineRule="auto"/>
      <w:ind w:left="720"/>
      <w:contextualSpacing/>
    </w:pPr>
    <w:rPr>
      <w:rFonts w:ascii="Times New Roman" w:eastAsia="Times New Roman" w:hAnsi="Times New Roman" w:cs="Times New Roman"/>
      <w:sz w:val="24"/>
      <w:szCs w:val="24"/>
      <w:lang w:eastAsia="fr-FR"/>
    </w:rPr>
  </w:style>
  <w:style w:type="paragraph" w:styleId="NormalWeb">
    <w:name w:val="Normal (Web)"/>
    <w:basedOn w:val="Normal"/>
    <w:uiPriority w:val="99"/>
    <w:semiHidden/>
    <w:unhideWhenUsed/>
    <w:rsid w:val="00A4150A"/>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240407">
      <w:bodyDiv w:val="1"/>
      <w:marLeft w:val="0"/>
      <w:marRight w:val="0"/>
      <w:marTop w:val="0"/>
      <w:marBottom w:val="0"/>
      <w:divBdr>
        <w:top w:val="none" w:sz="0" w:space="0" w:color="auto"/>
        <w:left w:val="none" w:sz="0" w:space="0" w:color="auto"/>
        <w:bottom w:val="none" w:sz="0" w:space="0" w:color="auto"/>
        <w:right w:val="none" w:sz="0" w:space="0" w:color="auto"/>
      </w:divBdr>
    </w:div>
    <w:div w:id="1058557355">
      <w:bodyDiv w:val="1"/>
      <w:marLeft w:val="0"/>
      <w:marRight w:val="0"/>
      <w:marTop w:val="0"/>
      <w:marBottom w:val="0"/>
      <w:divBdr>
        <w:top w:val="none" w:sz="0" w:space="0" w:color="auto"/>
        <w:left w:val="none" w:sz="0" w:space="0" w:color="auto"/>
        <w:bottom w:val="none" w:sz="0" w:space="0" w:color="auto"/>
        <w:right w:val="none" w:sz="0" w:space="0" w:color="auto"/>
      </w:divBdr>
      <w:divsChild>
        <w:div w:id="717975529">
          <w:marLeft w:val="360"/>
          <w:marRight w:val="0"/>
          <w:marTop w:val="200"/>
          <w:marBottom w:val="0"/>
          <w:divBdr>
            <w:top w:val="none" w:sz="0" w:space="0" w:color="auto"/>
            <w:left w:val="none" w:sz="0" w:space="0" w:color="auto"/>
            <w:bottom w:val="none" w:sz="0" w:space="0" w:color="auto"/>
            <w:right w:val="none" w:sz="0" w:space="0" w:color="auto"/>
          </w:divBdr>
        </w:div>
        <w:div w:id="754862459">
          <w:marLeft w:val="360"/>
          <w:marRight w:val="0"/>
          <w:marTop w:val="200"/>
          <w:marBottom w:val="0"/>
          <w:divBdr>
            <w:top w:val="none" w:sz="0" w:space="0" w:color="auto"/>
            <w:left w:val="none" w:sz="0" w:space="0" w:color="auto"/>
            <w:bottom w:val="none" w:sz="0" w:space="0" w:color="auto"/>
            <w:right w:val="none" w:sz="0" w:space="0" w:color="auto"/>
          </w:divBdr>
        </w:div>
        <w:div w:id="1377125903">
          <w:marLeft w:val="360"/>
          <w:marRight w:val="0"/>
          <w:marTop w:val="200"/>
          <w:marBottom w:val="0"/>
          <w:divBdr>
            <w:top w:val="none" w:sz="0" w:space="0" w:color="auto"/>
            <w:left w:val="none" w:sz="0" w:space="0" w:color="auto"/>
            <w:bottom w:val="none" w:sz="0" w:space="0" w:color="auto"/>
            <w:right w:val="none" w:sz="0" w:space="0" w:color="auto"/>
          </w:divBdr>
        </w:div>
      </w:divsChild>
    </w:div>
    <w:div w:id="1480153849">
      <w:bodyDiv w:val="1"/>
      <w:marLeft w:val="0"/>
      <w:marRight w:val="0"/>
      <w:marTop w:val="0"/>
      <w:marBottom w:val="0"/>
      <w:divBdr>
        <w:top w:val="none" w:sz="0" w:space="0" w:color="auto"/>
        <w:left w:val="none" w:sz="0" w:space="0" w:color="auto"/>
        <w:bottom w:val="none" w:sz="0" w:space="0" w:color="auto"/>
        <w:right w:val="none" w:sz="0" w:space="0" w:color="auto"/>
      </w:divBdr>
      <w:divsChild>
        <w:div w:id="1701587476">
          <w:marLeft w:val="360"/>
          <w:marRight w:val="0"/>
          <w:marTop w:val="200"/>
          <w:marBottom w:val="0"/>
          <w:divBdr>
            <w:top w:val="none" w:sz="0" w:space="0" w:color="auto"/>
            <w:left w:val="none" w:sz="0" w:space="0" w:color="auto"/>
            <w:bottom w:val="none" w:sz="0" w:space="0" w:color="auto"/>
            <w:right w:val="none" w:sz="0" w:space="0" w:color="auto"/>
          </w:divBdr>
        </w:div>
        <w:div w:id="918371229">
          <w:marLeft w:val="360"/>
          <w:marRight w:val="0"/>
          <w:marTop w:val="200"/>
          <w:marBottom w:val="0"/>
          <w:divBdr>
            <w:top w:val="none" w:sz="0" w:space="0" w:color="auto"/>
            <w:left w:val="none" w:sz="0" w:space="0" w:color="auto"/>
            <w:bottom w:val="none" w:sz="0" w:space="0" w:color="auto"/>
            <w:right w:val="none" w:sz="0" w:space="0" w:color="auto"/>
          </w:divBdr>
        </w:div>
        <w:div w:id="92095182">
          <w:marLeft w:val="360"/>
          <w:marRight w:val="0"/>
          <w:marTop w:val="200"/>
          <w:marBottom w:val="0"/>
          <w:divBdr>
            <w:top w:val="none" w:sz="0" w:space="0" w:color="auto"/>
            <w:left w:val="none" w:sz="0" w:space="0" w:color="auto"/>
            <w:bottom w:val="none" w:sz="0" w:space="0" w:color="auto"/>
            <w:right w:val="none" w:sz="0" w:space="0" w:color="auto"/>
          </w:divBdr>
        </w:div>
        <w:div w:id="59533102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2</Pages>
  <Words>460</Words>
  <Characters>2531</Characters>
  <Application>Microsoft Office Word</Application>
  <DocSecurity>0</DocSecurity>
  <Lines>21</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aline ledoux</dc:creator>
  <cp:keywords/>
  <dc:description/>
  <cp:lastModifiedBy>aline ledoux</cp:lastModifiedBy>
  <cp:revision>6</cp:revision>
  <cp:lastPrinted>2021-08-27T05:26:00Z</cp:lastPrinted>
  <dcterms:created xsi:type="dcterms:W3CDTF">2021-08-25T19:19:00Z</dcterms:created>
  <dcterms:modified xsi:type="dcterms:W3CDTF">2021-08-27T05:26:00Z</dcterms:modified>
</cp:coreProperties>
</file>